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D3" w:rsidRPr="00117DBE" w:rsidRDefault="00AB23D3" w:rsidP="00AB2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BE">
        <w:rPr>
          <w:rFonts w:ascii="Times New Roman" w:hAnsi="Times New Roman" w:cs="Times New Roman"/>
          <w:b/>
          <w:sz w:val="24"/>
          <w:szCs w:val="24"/>
        </w:rPr>
        <w:t>Apel Zespołu KEP ds. Apostolstwa Trzeźwości i Osób Uzależnionych</w:t>
      </w:r>
    </w:p>
    <w:p w:rsidR="00AB23D3" w:rsidRPr="00117DBE" w:rsidRDefault="00AB23D3" w:rsidP="00AB2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BE">
        <w:rPr>
          <w:rFonts w:ascii="Times New Roman" w:hAnsi="Times New Roman" w:cs="Times New Roman"/>
          <w:b/>
          <w:sz w:val="24"/>
          <w:szCs w:val="24"/>
        </w:rPr>
        <w:t>NA SIERPIEŃ - MIESIĄC ABSTYNENCJI 2023</w:t>
      </w:r>
    </w:p>
    <w:p w:rsidR="00AB23D3" w:rsidRPr="00117DBE" w:rsidRDefault="00AB23D3" w:rsidP="00AB2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Sierpniowe dni w historii naszej Ojczyzny niejednokrotnie zmieniły jej bieg. Walka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 xml:space="preserve">o wolność, poświęcenie polskich bohaterów, nadzieja na odnowę, jak również wielka radość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 xml:space="preserve">z odniesionych zwycięstw – składają się na szczególną atmosferę tego miesiąca. Dominuje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 xml:space="preserve">w niej troska o losy narodu. Troska, którą Polacy przyzwyczaili się składać w dłonie Maryi, swojej Królowej. Te dwie piękne cechy Polaków – miłość Ojczyzny i miłość Matki Bożej, były i są nadal źródłem wielu potrzebnych inicjatyw budujących naszą jedność, pomagających nam trwać w wierze. Dlatego sierpień przeżywamy jako miesiąc dobrowolnej rezygnacji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>z alkoholu z motywów patriotycznych i religijnych. Zachęca do te</w:t>
      </w:r>
      <w:bookmarkStart w:id="0" w:name="_GoBack"/>
      <w:bookmarkEnd w:id="0"/>
      <w:r w:rsidRPr="00117DBE">
        <w:rPr>
          <w:rFonts w:ascii="Times New Roman" w:hAnsi="Times New Roman" w:cs="Times New Roman"/>
          <w:sz w:val="24"/>
          <w:szCs w:val="24"/>
        </w:rPr>
        <w:t>go Episkopat Polski od 1984 roku.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BE">
        <w:rPr>
          <w:rFonts w:ascii="Times New Roman" w:hAnsi="Times New Roman" w:cs="Times New Roman"/>
          <w:b/>
          <w:sz w:val="24"/>
          <w:szCs w:val="24"/>
        </w:rPr>
        <w:t>Dobrowolna abstynencja szczególną formą praktykowania trzeźwego stylu życia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>Apel sierpniowy co roku spotyka się z wielkim zainteresowaniem różnych grup społecznych. Ten fakt cieszy, gdyż jest oznaką ważności tej inicjatywy nie tylko dla wiernych Kościoła, ale i dla całego społeczeństwa. Jednocześnie rodzi on konieczność wyjaśnienia niektórych pojęć i odpowiedzi na pojawiające się przy tej okazji pytania. Istotne jest, aby dobrze rozumieć, czym jest trzeźwość w odniesieniu do alkoholu. Przybiera ona w tym wymiarze trzy podstawowe formy.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Po pierwsze, dla części społeczeństwa praktykowanie trzeźwości oznacza stały umiar w używaniu napojów alkoholowych. Umiar jest to sięganie po alkohol bardzo rzadko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 xml:space="preserve">i w małych (wręcz symbolicznych) ilościach, tak aby w żaden sposób nie zmieniła się świadomość, emocje, decyzyjność. Kolejną formą zachowywania trzeźwości jest obowiązkowa, całkowita rezygnacja z używania alkoholu, np. ze względu na wiek, stan zdrowia, obowiązki. Trzecią formą jest dobrowolna abstynencja. Podejmowana jest ona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>z różnych motywów, najczęściej jako post, jako wynagrodzenie za grzechy, a także jako świadectwo dla innych, że można cieszyć się życiem, bawić się, wypoczywać, świętować bez alkoholu. Trzeźwość to warunek życia w wolności, miłości i dobrobycie.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>To wyjaśnienie pomaga nam odpowiedzieć na pytanie, dlaczego sierpień jest miesiącem abstynencji, a nie tylko trzeźwości. Otóż zachowanie trzeźwości, jako cnoty moralnej, obowiązuje przez wszystkie miesiące roku, włącznie z sierpniem. Krótko mówiąc – każdy miesiąc roku jest miesiącem trzeźwości. Natomiast abstynencja sierpniowa jest dobrowolną decyzją z motywów religijnych, moralnych i patriotycznych.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>Pragniemy podkreślić, że apel o rezygnację z używania alkoholu w sierpniu jest zachętą, a nie nakazem. Zachętą, aby ci, którzy mogą umiarkowanie korzystać z napojów alkoholowych, dobrowolnie z tego zrezygnowali i w ten sposób stali się szczególnymi świadkami Chrystusowej wolności.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BE">
        <w:rPr>
          <w:rFonts w:ascii="Times New Roman" w:hAnsi="Times New Roman" w:cs="Times New Roman"/>
          <w:b/>
          <w:sz w:val="24"/>
          <w:szCs w:val="24"/>
        </w:rPr>
        <w:t>Miesiąc abstynencji a współczesne wyzwania związane z uzależnieniami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Współczesna nauka jednoznacznie potwierdza zgubny wpływ nałogów, zwłaszcza alkoholizmu, na kondycję zdrowotną jednostek i całych społeczeństw. Uzależnienie od alkoholu to śmiertelna choroba, powodująca corocznie kilka milionów zgonów na całym </w:t>
      </w:r>
      <w:r w:rsidRPr="005B44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świecie. Na skutek nadużywania alkoholu znacząco zwiększa się umieralność osób w młodym i średnim wieku. Musimy </w:t>
      </w:r>
      <w:r w:rsidRPr="00117DBE">
        <w:rPr>
          <w:rFonts w:ascii="Times New Roman" w:hAnsi="Times New Roman" w:cs="Times New Roman"/>
          <w:sz w:val="24"/>
          <w:szCs w:val="24"/>
        </w:rPr>
        <w:t>też pamiętać,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BE">
        <w:rPr>
          <w:rFonts w:ascii="Times New Roman" w:hAnsi="Times New Roman" w:cs="Times New Roman"/>
          <w:sz w:val="24"/>
          <w:szCs w:val="24"/>
        </w:rPr>
        <w:t>że najwięcej szkód społecznych przynosi pijaństwo.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Natomiast dobroczynny wpływ okresowego czy stałego postu od alkoholu jest znany od dawna. Potwierdza to Kościół wzywając do jego podejmowania w Adwencie, Wielkim Poście, czy w naszej Ojczyźnie także w sierpniu. Nie chodzi tu tylko o zdrowie fizyczne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>i psychiczne, o które należy dbać wypełniając V przykazanie Dekalogu, ale także o kondycję duchową.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Dobrowolny post od alkoholu podejmowany z motywów religijnych pomaga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 xml:space="preserve">w rozwoju duchowym i w zjednoczeniu z Chrystusem, który jest jedynym Dawcą prawdziwej wolności. Jest to też piękne świadectwo w społeczeństwie, które ma poważne problemy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>z praktykowaniem cnoty trzeźwości. To świadectwo jest konieczne, aby skutecznie przeciwdziałać ogromnemu cierpieniu milionów ludzi w naszej Ojczyźnie. Nietrzeźwość bowiem powoduje nie tylko wymierne straty materialne, ale jest również źródłem poważnych problemów zdrowotnych, psychicznych i duchowych.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BE">
        <w:rPr>
          <w:rFonts w:ascii="Times New Roman" w:hAnsi="Times New Roman" w:cs="Times New Roman"/>
          <w:b/>
          <w:sz w:val="24"/>
          <w:szCs w:val="24"/>
        </w:rPr>
        <w:t>Sierpniowe inicjatywy abstynenckie Kościoła w Polsce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Kościół daje największy i najbardziej trwały motyw troski o trzeźwość narodu. Jest nim miłość do Boga i do bliźniego. Dlatego w sierpniu – miesiącu abstynencji, w polskich diecezjach, w różnych ośrodkach i wspólnotach, organizowane są wydarzenia, takie jak: pielgrzymki w intencji trzeźwości narodu, rekolekcje, sympozja, zabawy, spotkania i pikniki bezalkoholowe. Wiele osób składa podczas nich świadectwa nawrócenia, uzdrowienia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>z nałogu, ale także świadectwa podkreślające, jak piękny i owocny jest dar dobrowolnej abstynencji od alkoholu. Wszystkim zaangażowanym w te działania, uczestnikom i osobom, które propagują abstynencki styl życia, składamy serdeczne podziękowania.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Jako członkowie Kościoła zdajemy sobie sprawę z odpowiedzialności za wypełnianie w codziennym życiu nauczania św. Jana Pawła II i bł. Kard. Stefana Wyszyńskiego, na temat wolności wewnętrznej człowieka i troski o trzeźwość całego narodu. Sierpień to dobry czas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 xml:space="preserve">i okazja, aby jeszcze lepiej poznać to nauczanie i nim żyć. To także dobry czas, aby jeszcze bardziej zjednoczyć się wokół ważnej inicjatywy Apostolstwa Trzeźwości w Polsce, jaką jest Narodowy Program Trzeźwości. 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BE">
        <w:rPr>
          <w:rFonts w:ascii="Times New Roman" w:hAnsi="Times New Roman" w:cs="Times New Roman"/>
          <w:b/>
          <w:sz w:val="24"/>
          <w:szCs w:val="24"/>
        </w:rPr>
        <w:t>Jedność w działaniu na rzecz troski o trzeźwość w naszej Ojczyźnie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Prośbę o dar dobrowolnej abstynencji w sierpniu kierujemy przede wszystkim do wierzących, aby w duchu odpowiedzialności za swoje życie, życie bliskich i wszystkich, których Bóg stawia na ich drodze, podjęli post w intencji trzeźwości  narodu. 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Prosimy ludzi mediów, aby tworzyli kulturę trzeźwości poprzez promocję postaw abstynenckich. Prosimy pracowników kultury i nauki, aby w swoim życiu zawodowym dawali świadectwo życia bez nałogów. Aby owoce ich pracy uczyły wszystkich odbiorców,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>a zwłaszcza młode pokolenie, pięknego, wolnego życia.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Prosimy sprawujących władzę państwową i samorządową, aby autentycznie przejęli się losem Polaków dotkniętych i zagrożonych plagą pijaństwa i alkoholizmu. Aby podjęli natychmiastowe działania naprawcze, pozwalające na ograniczenie tak wysokiego spożycia alkoholu, które wprost zagraża istnieniu narodu. Przede wszystkim należy zakazać reklamy alkoholu i ograniczyć jego dostępność fizyczną i ekonomiczną. 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lastRenderedPageBreak/>
        <w:t xml:space="preserve">Prosimy wszystkich liderów życia społecznego, duchownych i świeckich,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>o zaangażowanie się w dzieło troski o trzeźwość narodu. To w dużej mierze od waszych postaw i decyzji oraz wzoru życia zależy, czy nasz naród będzie prawdziwie wolny wewnętrznie.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Apel kierujemy do wszystkich ludzi dobrej woli, aby włączyli się do tej inicjatywy. Bowiem wartość trzeźwego życia jest wartością ogólnoludzką, a nie tylko zobowiązaniem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117DBE">
        <w:rPr>
          <w:rFonts w:ascii="Times New Roman" w:hAnsi="Times New Roman" w:cs="Times New Roman"/>
          <w:sz w:val="24"/>
          <w:szCs w:val="24"/>
        </w:rPr>
        <w:t>o charakterze religijnym. Wszyscy też jesteśmy odpowiedzialni za przyszłość naszej Ojczyzny.</w:t>
      </w:r>
    </w:p>
    <w:p w:rsidR="00AB23D3" w:rsidRPr="00117DBE" w:rsidRDefault="00AB23D3" w:rsidP="00AB2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 xml:space="preserve">Niech Maryja, Królowa Polski, wspiera swoim przemożnym wstawiennictwem nasze dobre postanowienia i działania. Niech pomaga nam w codziennej pracy nad przywróceniem kultury trzeźwości w naszym narodzie. </w:t>
      </w:r>
    </w:p>
    <w:p w:rsidR="00AB23D3" w:rsidRPr="00117DBE" w:rsidRDefault="00AB23D3" w:rsidP="00AB23D3">
      <w:pPr>
        <w:tabs>
          <w:tab w:val="left" w:pos="37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23D3" w:rsidRPr="00117DBE" w:rsidRDefault="00AB23D3" w:rsidP="00AB23D3">
      <w:pPr>
        <w:jc w:val="both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>Łomża, dnia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7DBE">
        <w:rPr>
          <w:rFonts w:ascii="Times New Roman" w:hAnsi="Times New Roman" w:cs="Times New Roman"/>
          <w:sz w:val="24"/>
          <w:szCs w:val="24"/>
        </w:rPr>
        <w:t xml:space="preserve"> maja  2023 r.</w:t>
      </w:r>
    </w:p>
    <w:p w:rsidR="00AB23D3" w:rsidRPr="00117DBE" w:rsidRDefault="00AB23D3" w:rsidP="00AB2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3D3" w:rsidRPr="00117DBE" w:rsidRDefault="00AB23D3" w:rsidP="00AB23D3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7DBE">
        <w:rPr>
          <w:rFonts w:ascii="Times New Roman" w:hAnsi="Times New Roman" w:cs="Times New Roman"/>
          <w:i/>
          <w:sz w:val="24"/>
          <w:szCs w:val="24"/>
        </w:rPr>
        <w:t>Bp Tadeusz Bronakowski</w:t>
      </w:r>
    </w:p>
    <w:p w:rsidR="00AB23D3" w:rsidRPr="00117DBE" w:rsidRDefault="00AB23D3" w:rsidP="00AB23D3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>Przewodniczący Zespołu KEP</w:t>
      </w:r>
    </w:p>
    <w:p w:rsidR="00AB23D3" w:rsidRDefault="00AB23D3" w:rsidP="00AB23D3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17DBE">
        <w:rPr>
          <w:rFonts w:ascii="Times New Roman" w:hAnsi="Times New Roman" w:cs="Times New Roman"/>
          <w:sz w:val="24"/>
          <w:szCs w:val="24"/>
        </w:rPr>
        <w:t>ds. Apostolstwa Trzeźwości i Osób Uzależnionych</w:t>
      </w:r>
    </w:p>
    <w:p w:rsidR="00AB23D3" w:rsidRDefault="00AB23D3" w:rsidP="00AB23D3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AB23D3" w:rsidRPr="00011002" w:rsidRDefault="00AB23D3" w:rsidP="00AB23D3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B23D3" w:rsidRPr="00011002" w:rsidRDefault="00AB23D3" w:rsidP="00AB23D3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11002">
        <w:rPr>
          <w:rFonts w:ascii="Times New Roman" w:hAnsi="Times New Roman"/>
          <w:color w:val="000000" w:themeColor="text1"/>
          <w:sz w:val="24"/>
          <w:szCs w:val="24"/>
        </w:rPr>
        <w:t>Materiał do wykorzystania duszpasterskiego w XVII Niedzielę Zwykłą, 3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011002">
        <w:rPr>
          <w:rFonts w:ascii="Times New Roman" w:hAnsi="Times New Roman"/>
          <w:color w:val="000000" w:themeColor="text1"/>
          <w:sz w:val="24"/>
          <w:szCs w:val="24"/>
        </w:rPr>
        <w:t xml:space="preserve"> lipca 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11002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AB23D3" w:rsidRPr="00117DBE" w:rsidRDefault="00AB23D3" w:rsidP="00AB2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668" w:rsidRPr="00AB23D3" w:rsidRDefault="00781668" w:rsidP="00AB23D3"/>
    <w:sectPr w:rsidR="00781668" w:rsidRPr="00AB23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5E" w:rsidRDefault="00A2235E" w:rsidP="00117DBE">
      <w:pPr>
        <w:spacing w:after="0" w:line="240" w:lineRule="auto"/>
      </w:pPr>
      <w:r>
        <w:separator/>
      </w:r>
    </w:p>
  </w:endnote>
  <w:endnote w:type="continuationSeparator" w:id="0">
    <w:p w:rsidR="00A2235E" w:rsidRDefault="00A2235E" w:rsidP="001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158756"/>
      <w:docPartObj>
        <w:docPartGallery w:val="Page Numbers (Bottom of Page)"/>
        <w:docPartUnique/>
      </w:docPartObj>
    </w:sdtPr>
    <w:sdtEndPr/>
    <w:sdtContent>
      <w:p w:rsidR="00117DBE" w:rsidRDefault="00117D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D3">
          <w:rPr>
            <w:noProof/>
          </w:rPr>
          <w:t>3</w:t>
        </w:r>
        <w:r>
          <w:fldChar w:fldCharType="end"/>
        </w:r>
      </w:p>
    </w:sdtContent>
  </w:sdt>
  <w:p w:rsidR="00117DBE" w:rsidRDefault="00117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5E" w:rsidRDefault="00A2235E" w:rsidP="00117DBE">
      <w:pPr>
        <w:spacing w:after="0" w:line="240" w:lineRule="auto"/>
      </w:pPr>
      <w:r>
        <w:separator/>
      </w:r>
    </w:p>
  </w:footnote>
  <w:footnote w:type="continuationSeparator" w:id="0">
    <w:p w:rsidR="00A2235E" w:rsidRDefault="00A2235E" w:rsidP="001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BE" w:rsidRDefault="00117DBE">
    <w:pPr>
      <w:pStyle w:val="Nagwek"/>
      <w:jc w:val="right"/>
    </w:pPr>
  </w:p>
  <w:p w:rsidR="00117DBE" w:rsidRDefault="00117D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E"/>
    <w:rsid w:val="00117DBE"/>
    <w:rsid w:val="00204C62"/>
    <w:rsid w:val="00262D9A"/>
    <w:rsid w:val="00781668"/>
    <w:rsid w:val="007E136E"/>
    <w:rsid w:val="00A2235E"/>
    <w:rsid w:val="00AB23D3"/>
    <w:rsid w:val="00CB171A"/>
    <w:rsid w:val="00DA6285"/>
    <w:rsid w:val="00F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1006-13B2-4FB1-BE17-EFF55A2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DBE"/>
  </w:style>
  <w:style w:type="paragraph" w:styleId="Stopka">
    <w:name w:val="footer"/>
    <w:basedOn w:val="Normalny"/>
    <w:link w:val="StopkaZnak"/>
    <w:uiPriority w:val="99"/>
    <w:unhideWhenUsed/>
    <w:rsid w:val="00117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Tadeusz Bronakowski</dc:creator>
  <cp:keywords/>
  <dc:description/>
  <cp:lastModifiedBy>s. Gaudencja</cp:lastModifiedBy>
  <cp:revision>4</cp:revision>
  <dcterms:created xsi:type="dcterms:W3CDTF">2023-07-03T06:37:00Z</dcterms:created>
  <dcterms:modified xsi:type="dcterms:W3CDTF">2023-07-14T10:36:00Z</dcterms:modified>
</cp:coreProperties>
</file>